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6095"/>
        <w:gridCol w:w="1951"/>
        <w:gridCol w:w="1843"/>
      </w:tblGrid>
      <w:tr w:rsidR="00475525" w:rsidRPr="00EB6FA3" w:rsidTr="002E555E">
        <w:tc>
          <w:tcPr>
            <w:tcW w:w="9889" w:type="dxa"/>
            <w:gridSpan w:val="3"/>
          </w:tcPr>
          <w:p w:rsidR="00475525" w:rsidRPr="002E555E" w:rsidRDefault="00642027" w:rsidP="00B065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2E555E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</w:t>
            </w:r>
            <w:r w:rsidR="00475525" w:rsidRPr="002E555E"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Педагогика және психология</w:t>
            </w:r>
          </w:p>
          <w:p w:rsidR="00475525" w:rsidRPr="00EB6FA3" w:rsidRDefault="00475525" w:rsidP="004D37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E555E" w:rsidRPr="00EB6FA3" w:rsidTr="002E555E">
        <w:trPr>
          <w:trHeight w:val="600"/>
        </w:trPr>
        <w:tc>
          <w:tcPr>
            <w:tcW w:w="6095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1951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Сағаттар саны</w:t>
            </w:r>
          </w:p>
        </w:tc>
        <w:tc>
          <w:tcPr>
            <w:tcW w:w="1843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EB6FA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ды балл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1. </w:t>
            </w:r>
            <w:r w:rsidRPr="00EB6FA3">
              <w:rPr>
                <w:rFonts w:ascii="Times New Roman" w:hAnsi="Times New Roman" w:cs="Times New Roman"/>
                <w:lang w:val="kk-KZ"/>
              </w:rPr>
              <w:t>Тұрмыстық және ғылымии психология. Психологиялық зерттеулердің негізгі және қосымша түрлерін талдаңыз. Психологияның даму тарихына шолу</w:t>
            </w:r>
            <w:r w:rsidRPr="00EB6FA3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8C49D0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2.</w:t>
            </w:r>
            <w:r w:rsidRPr="00EB6FA3">
              <w:rPr>
                <w:rFonts w:ascii="Times New Roman" w:hAnsi="Times New Roman" w:cs="Times New Roman"/>
                <w:lang w:val="kk-KZ"/>
              </w:rPr>
              <w:t>Іс әрекет және тұлға психологиясының териялық негізі. Тұлға дамуының кезеңдеріне теориялық шолу. Қарым-қатынас психологиясының түрлірі, жақтары, қызметтері.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3. </w:t>
            </w:r>
            <w:r w:rsidRPr="00EB6FA3">
              <w:rPr>
                <w:rFonts w:ascii="Times New Roman" w:hAnsi="Times New Roman" w:cs="Times New Roman"/>
                <w:lang w:val="kk-KZ"/>
              </w:rPr>
              <w:t>Психикалық құбылыстарды жеке-жеке қарастыру.Танымдық процесстерді схема түрінде талдау</w:t>
            </w:r>
            <w:r w:rsidRPr="00EB6FA3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Pr="00EB6FA3">
              <w:rPr>
                <w:rFonts w:ascii="Times New Roman" w:hAnsi="Times New Roman" w:cs="Times New Roman"/>
                <w:lang w:val="kk-KZ"/>
              </w:rPr>
              <w:t>Түйсіктің заңдылықтары, түрлері, физиологиялық негізі. Қабылдаудың түрлері, қасиеттері.Зейіннің түрлері, қасиеттері, физиологиялық негізі.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4. </w:t>
            </w:r>
            <w:r w:rsidRPr="00EB6FA3">
              <w:rPr>
                <w:rFonts w:ascii="Times New Roman" w:hAnsi="Times New Roman" w:cs="Times New Roman"/>
                <w:lang w:val="kk-KZ"/>
              </w:rPr>
              <w:t>Тілдің пайда болуы мен дамуы. Сөйлеудің даму теориялары</w:t>
            </w:r>
            <w:r w:rsidRPr="00EB6FA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.Естiң физиологиялық  механизмдерi мен негiзгi процестерi. </w:t>
            </w:r>
            <w:proofErr w:type="spellStart"/>
            <w:r w:rsidRPr="00EB6FA3">
              <w:rPr>
                <w:rFonts w:ascii="Times New Roman" w:hAnsi="Times New Roman" w:cs="Times New Roman"/>
                <w:lang w:val="uk-UA"/>
              </w:rPr>
              <w:t>Ойлау</w:t>
            </w:r>
            <w:r w:rsidRPr="00EB6FA3">
              <w:rPr>
                <w:rFonts w:ascii="Times New Roman" w:eastAsia="???" w:hAnsi="Times New Roman" w:cs="Times New Roman"/>
                <w:lang w:val="uk-UA"/>
              </w:rPr>
              <w:t>дыңтабиғатыжәненег</w:t>
            </w:r>
            <w:proofErr w:type="spellEnd"/>
            <w:r w:rsidRPr="00EB6FA3">
              <w:rPr>
                <w:rFonts w:ascii="Times New Roman" w:eastAsia="???" w:hAnsi="Times New Roman" w:cs="Times New Roman"/>
                <w:lang w:val="kk-KZ"/>
              </w:rPr>
              <w:t>i</w:t>
            </w:r>
            <w:proofErr w:type="spellStart"/>
            <w:r w:rsidRPr="00EB6FA3">
              <w:rPr>
                <w:rFonts w:ascii="Times New Roman" w:eastAsia="???" w:hAnsi="Times New Roman" w:cs="Times New Roman"/>
                <w:lang w:val="uk-UA"/>
              </w:rPr>
              <w:t>зг</w:t>
            </w:r>
            <w:proofErr w:type="spellEnd"/>
            <w:r w:rsidRPr="00EB6FA3">
              <w:rPr>
                <w:rFonts w:ascii="Times New Roman" w:eastAsia="???" w:hAnsi="Times New Roman" w:cs="Times New Roman"/>
                <w:lang w:val="kk-KZ"/>
              </w:rPr>
              <w:t>i</w:t>
            </w:r>
            <w:proofErr w:type="spellStart"/>
            <w:r w:rsidRPr="00EB6FA3">
              <w:rPr>
                <w:rFonts w:ascii="Times New Roman" w:eastAsia="???" w:hAnsi="Times New Roman" w:cs="Times New Roman"/>
                <w:lang w:val="uk-UA"/>
              </w:rPr>
              <w:t>түрлер</w:t>
            </w:r>
            <w:proofErr w:type="spellEnd"/>
            <w:r w:rsidRPr="00EB6FA3">
              <w:rPr>
                <w:rFonts w:ascii="Times New Roman" w:eastAsia="???" w:hAnsi="Times New Roman" w:cs="Times New Roman"/>
                <w:lang w:val="kk-KZ"/>
              </w:rPr>
              <w:t>i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ind w:right="282"/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5. Зейіннің түрлері және физиологиялық негізі. </w:t>
            </w:r>
            <w:r w:rsidRPr="00EB6FA3">
              <w:rPr>
                <w:rFonts w:ascii="Times New Roman" w:hAnsi="Times New Roman" w:cs="Times New Roman"/>
                <w:lang w:val="kk-KZ"/>
              </w:rPr>
              <w:t>Қиялдың жалпы сипаттамасы және олардың психикалық іс-әрекеттегі рөлі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6. </w:t>
            </w:r>
            <w:r w:rsidRPr="00EB6FA3">
              <w:rPr>
                <w:rFonts w:ascii="Times New Roman" w:hAnsi="Times New Roman" w:cs="Times New Roman"/>
                <w:lang w:val="kk-KZ"/>
              </w:rPr>
              <w:t>Эмоция туралы теориялар. Адам эмоциясының қырлары мен сыры. Фобиялар, аффект күйі, фрустрация, апатия, депрессия, невроз, т.б. ұғымдары.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7. 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Темперамент типтері, түрлері. Темперамент туралы теориялар. Айзенк әдістемесі.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2E555E" w:rsidRPr="00EB6FA3" w:rsidTr="002E555E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 8.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 Мiнез психологиясы. Мінез туралы теориялар, мінездің қырлары, түрлері. Қабiлет психологиясы. Нышан жіне қабілет,дарындылық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5E" w:rsidRPr="00EB6FA3" w:rsidRDefault="002E555E" w:rsidP="00F466E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</w:tcPr>
          <w:p w:rsidR="002E555E" w:rsidRPr="00EB6FA3" w:rsidRDefault="002E555E" w:rsidP="00EB6FA3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  <w:r w:rsidRPr="00EB6FA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 Педагогиканың мәні мен міндеттері</w:t>
            </w:r>
          </w:p>
        </w:tc>
        <w:tc>
          <w:tcPr>
            <w:tcW w:w="1951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</w:tcPr>
          <w:p w:rsidR="002E555E" w:rsidRPr="00EB6FA3" w:rsidRDefault="002E555E" w:rsidP="00EB6FA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Pr="00EB6FA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 Этнопедагогика-жалпы педагогика ғылымның құрамды бөлігі</w:t>
            </w:r>
          </w:p>
        </w:tc>
        <w:tc>
          <w:tcPr>
            <w:tcW w:w="1951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</w:tcPr>
          <w:p w:rsidR="002E555E" w:rsidRPr="00EB6FA3" w:rsidRDefault="002E555E" w:rsidP="00EB6FA3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  <w:r w:rsidRPr="00EB6FA3">
              <w:rPr>
                <w:rFonts w:ascii="Times New Roman" w:hAnsi="Times New Roman" w:cs="Times New Roman"/>
                <w:lang w:val="kk-KZ"/>
              </w:rPr>
              <w:t>. Болашақ маманды қалыптастырудағы этнопедагогикалық білімнің ролі.</w:t>
            </w:r>
          </w:p>
        </w:tc>
        <w:tc>
          <w:tcPr>
            <w:tcW w:w="1951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</w:tcPr>
          <w:p w:rsidR="002E555E" w:rsidRPr="00EB6FA3" w:rsidRDefault="002E555E" w:rsidP="008C49D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Pr="00EB6FA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 Сабақ оқу үрдісін ұйымдастырудың түрлері, әдістері және құралдары</w:t>
            </w:r>
          </w:p>
        </w:tc>
        <w:tc>
          <w:tcPr>
            <w:tcW w:w="1951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</w:tcPr>
          <w:p w:rsidR="002E555E" w:rsidRPr="00EB6FA3" w:rsidRDefault="002E555E" w:rsidP="008C49D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 xml:space="preserve">Семинар </w:t>
            </w: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EB6FA3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 Қарым-қатынастың түрлері (тыңдау, іскерлік, сыпайлық т.б)</w:t>
            </w:r>
          </w:p>
        </w:tc>
        <w:tc>
          <w:tcPr>
            <w:tcW w:w="1951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</w:tcPr>
          <w:p w:rsidR="002E555E" w:rsidRPr="00EB6FA3" w:rsidRDefault="002E555E" w:rsidP="008C49D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 Педагогикалық шеберліктің қалыптасу жолдары</w:t>
            </w:r>
          </w:p>
        </w:tc>
        <w:tc>
          <w:tcPr>
            <w:tcW w:w="1951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2E555E" w:rsidRPr="00EB6FA3" w:rsidTr="002E555E">
        <w:tc>
          <w:tcPr>
            <w:tcW w:w="6095" w:type="dxa"/>
          </w:tcPr>
          <w:p w:rsidR="002E555E" w:rsidRPr="00EB6FA3" w:rsidRDefault="002E555E" w:rsidP="008C49D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EB6FA3">
              <w:rPr>
                <w:rFonts w:ascii="Times New Roman" w:hAnsi="Times New Roman" w:cs="Times New Roman"/>
                <w:lang w:val="kk-KZ"/>
              </w:rPr>
              <w:t>Кәсіби қарым-қатынас мәдениеті</w:t>
            </w:r>
          </w:p>
        </w:tc>
        <w:tc>
          <w:tcPr>
            <w:tcW w:w="1951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</w:t>
            </w:r>
          </w:p>
        </w:tc>
        <w:tc>
          <w:tcPr>
            <w:tcW w:w="1843" w:type="dxa"/>
          </w:tcPr>
          <w:p w:rsidR="002E555E" w:rsidRPr="00EB6FA3" w:rsidRDefault="002E555E" w:rsidP="005D061C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EB6FA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</w:tr>
      <w:tr w:rsidR="002E555E" w:rsidRPr="002E555E" w:rsidTr="002E555E">
        <w:tc>
          <w:tcPr>
            <w:tcW w:w="6095" w:type="dxa"/>
          </w:tcPr>
          <w:p w:rsidR="002E555E" w:rsidRPr="00EB6FA3" w:rsidRDefault="002E555E" w:rsidP="00C333FE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B6FA3">
              <w:rPr>
                <w:rStyle w:val="shorttext"/>
                <w:rFonts w:ascii="Times New Roman" w:hAnsi="Times New Roman" w:cs="Times New Roman"/>
                <w:b/>
              </w:rPr>
              <w:t>Әдебиет</w:t>
            </w:r>
            <w:r w:rsidRPr="00EB6FA3">
              <w:rPr>
                <w:rStyle w:val="shorttext"/>
                <w:rFonts w:ascii="Times New Roman" w:hAnsi="Times New Roman" w:cs="Times New Roman"/>
                <w:b/>
                <w:lang w:val="kk-KZ"/>
              </w:rPr>
              <w:t>тер мен</w:t>
            </w:r>
            <w:proofErr w:type="spellStart"/>
            <w:r w:rsidRPr="00EB6FA3">
              <w:rPr>
                <w:rStyle w:val="shorttext"/>
                <w:rFonts w:ascii="Times New Roman" w:hAnsi="Times New Roman" w:cs="Times New Roman"/>
                <w:b/>
              </w:rPr>
              <w:t>ресурстар</w:t>
            </w:r>
            <w:proofErr w:type="spellEnd"/>
          </w:p>
        </w:tc>
        <w:tc>
          <w:tcPr>
            <w:tcW w:w="3794" w:type="dxa"/>
            <w:gridSpan w:val="2"/>
          </w:tcPr>
          <w:p w:rsidR="002E555E" w:rsidRPr="00EB6FA3" w:rsidRDefault="002E555E" w:rsidP="002E555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Негізгі:</w:t>
            </w:r>
          </w:p>
          <w:p w:rsidR="002E555E" w:rsidRPr="00EB6FA3" w:rsidRDefault="002E555E" w:rsidP="002E555E">
            <w:pPr>
              <w:pStyle w:val="1"/>
              <w:numPr>
                <w:ilvl w:val="0"/>
                <w:numId w:val="3"/>
              </w:numPr>
              <w:tabs>
                <w:tab w:val="left" w:pos="426"/>
              </w:tabs>
              <w:spacing w:before="0" w:beforeAutospacing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EB6FA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Жақыпов С.М. Жалпы психология негіздері: Оқулық. Алматы: Алла прима, 2012. </w:t>
            </w:r>
          </w:p>
          <w:p w:rsidR="002E555E" w:rsidRPr="00EB6FA3" w:rsidRDefault="002E555E" w:rsidP="002E555E">
            <w:pPr>
              <w:pStyle w:val="1"/>
              <w:numPr>
                <w:ilvl w:val="0"/>
                <w:numId w:val="3"/>
              </w:numPr>
              <w:tabs>
                <w:tab w:val="left" w:pos="426"/>
              </w:tabs>
              <w:spacing w:before="0" w:beforeAutospacing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EB6FA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Жақыпов С.М. Жалпы психология негіздері. Дәрістер курсы. Алматы: Қазақ университеті, 20</w:t>
            </w:r>
            <w:r w:rsidRPr="00EB6FA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EB6FA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2E555E" w:rsidRPr="00EB6FA3" w:rsidRDefault="002E555E" w:rsidP="002E555E">
            <w:pPr>
              <w:numPr>
                <w:ilvl w:val="0"/>
                <w:numId w:val="3"/>
              </w:numPr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B6FA3">
              <w:rPr>
                <w:rFonts w:ascii="Times New Roman" w:hAnsi="Times New Roman" w:cs="Times New Roman"/>
              </w:rPr>
              <w:t>Немов</w:t>
            </w:r>
            <w:proofErr w:type="spellEnd"/>
            <w:r w:rsidRPr="00EB6FA3">
              <w:rPr>
                <w:rFonts w:ascii="Times New Roman" w:hAnsi="Times New Roman" w:cs="Times New Roman"/>
              </w:rPr>
              <w:t xml:space="preserve"> Р.С. Психология: В 3 кн. – Кн. 1. – М., </w:t>
            </w:r>
            <w:r w:rsidRPr="00EB6FA3">
              <w:rPr>
                <w:rFonts w:ascii="Times New Roman" w:hAnsi="Times New Roman" w:cs="Times New Roman"/>
                <w:lang w:val="kk-KZ"/>
              </w:rPr>
              <w:t>2009</w:t>
            </w:r>
            <w:r w:rsidRPr="00EB6FA3">
              <w:rPr>
                <w:rFonts w:ascii="Times New Roman" w:hAnsi="Times New Roman" w:cs="Times New Roman"/>
              </w:rPr>
              <w:t>.</w:t>
            </w:r>
          </w:p>
          <w:p w:rsidR="002E555E" w:rsidRPr="00EB6FA3" w:rsidRDefault="002E555E" w:rsidP="002E555E">
            <w:pPr>
              <w:numPr>
                <w:ilvl w:val="0"/>
                <w:numId w:val="3"/>
              </w:numPr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EB6FA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Ә</w:t>
            </w:r>
            <w:proofErr w:type="gramStart"/>
            <w:r w:rsidRPr="00EB6FA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л</w:t>
            </w:r>
            <w:proofErr w:type="gramEnd"/>
            <w:r w:rsidRPr="00EB6FA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қожаева Н.С. Педагогика. Алматы: Қазақ университеті, 2015 ж.</w:t>
            </w:r>
          </w:p>
          <w:p w:rsidR="002E555E" w:rsidRPr="00EB6FA3" w:rsidRDefault="002E555E" w:rsidP="002E555E">
            <w:pPr>
              <w:pStyle w:val="1"/>
              <w:numPr>
                <w:ilvl w:val="0"/>
                <w:numId w:val="3"/>
              </w:numPr>
              <w:tabs>
                <w:tab w:val="left" w:pos="426"/>
              </w:tabs>
              <w:spacing w:before="0" w:beforeAutospacing="0" w:after="0" w:afterAutospacing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- </w:t>
            </w:r>
            <w:r w:rsidRPr="00EB6FA3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Әлқожаева Н.С. Педагогика. Оқу әдістемелік кешен. А, 2006ж.</w:t>
            </w:r>
          </w:p>
          <w:p w:rsidR="002E555E" w:rsidRPr="00EB6FA3" w:rsidRDefault="002E555E" w:rsidP="002E555E">
            <w:pPr>
              <w:numPr>
                <w:ilvl w:val="0"/>
                <w:numId w:val="3"/>
              </w:numPr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- </w:t>
            </w:r>
            <w:r w:rsidRPr="00EB6FA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Әбиев Ж. Педагогика тарихы: Оқу </w:t>
            </w:r>
            <w:r w:rsidRPr="00EB6FA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lastRenderedPageBreak/>
              <w:t>құралы. - Алматы: Дарын, - 2006. - 480 бет.</w:t>
            </w:r>
          </w:p>
          <w:p w:rsidR="002E555E" w:rsidRPr="00EB6FA3" w:rsidRDefault="002E555E" w:rsidP="002E555E">
            <w:pPr>
              <w:numPr>
                <w:ilvl w:val="0"/>
                <w:numId w:val="3"/>
              </w:numPr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proofErr w:type="spellStart"/>
            <w:r w:rsidRPr="00EB6FA3">
              <w:rPr>
                <w:rFonts w:ascii="Times New Roman" w:hAnsi="Times New Roman" w:cs="Times New Roman"/>
                <w:lang w:val="en-US"/>
              </w:rPr>
              <w:t>Asmundson</w:t>
            </w:r>
            <w:proofErr w:type="spellEnd"/>
            <w:r w:rsidRPr="00EB6FA3">
              <w:rPr>
                <w:rFonts w:ascii="Times New Roman" w:hAnsi="Times New Roman" w:cs="Times New Roman"/>
                <w:lang w:val="en-US"/>
              </w:rPr>
              <w:t xml:space="preserve"> G.J.G. et al. (Eds.). Health Anxiety: Clinical and Research Perspectives on </w:t>
            </w:r>
            <w:proofErr w:type="spellStart"/>
            <w:r w:rsidRPr="00EB6FA3">
              <w:rPr>
                <w:rFonts w:ascii="Times New Roman" w:hAnsi="Times New Roman" w:cs="Times New Roman"/>
                <w:lang w:val="en-US"/>
              </w:rPr>
              <w:t>Hypochondriasis</w:t>
            </w:r>
            <w:proofErr w:type="spellEnd"/>
            <w:r w:rsidRPr="00EB6FA3">
              <w:rPr>
                <w:rFonts w:ascii="Times New Roman" w:hAnsi="Times New Roman" w:cs="Times New Roman"/>
                <w:lang w:val="en-US"/>
              </w:rPr>
              <w:t xml:space="preserve"> and Related Conditions. </w:t>
            </w:r>
            <w:proofErr w:type="spellStart"/>
            <w:r w:rsidRPr="00EB6FA3">
              <w:rPr>
                <w:rFonts w:ascii="Times New Roman" w:hAnsi="Times New Roman" w:cs="Times New Roman"/>
                <w:lang w:val="en-US"/>
              </w:rPr>
              <w:t>Chichester</w:t>
            </w:r>
            <w:proofErr w:type="spellEnd"/>
            <w:r w:rsidRPr="00EB6FA3">
              <w:rPr>
                <w:rFonts w:ascii="Times New Roman" w:hAnsi="Times New Roman" w:cs="Times New Roman"/>
                <w:lang w:val="en-US"/>
              </w:rPr>
              <w:t>. 2001. (124–29)</w:t>
            </w:r>
          </w:p>
          <w:p w:rsidR="002E555E" w:rsidRPr="00EB6FA3" w:rsidRDefault="002E555E" w:rsidP="002E555E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B6FA3">
              <w:rPr>
                <w:rFonts w:ascii="Times New Roman" w:hAnsi="Times New Roman" w:cs="Times New Roman"/>
                <w:b/>
                <w:lang w:val="kk-KZ"/>
              </w:rPr>
              <w:t>Қосымша:</w:t>
            </w:r>
          </w:p>
          <w:p w:rsidR="002E555E" w:rsidRPr="002E555E" w:rsidRDefault="002E555E" w:rsidP="002E555E">
            <w:pPr>
              <w:numPr>
                <w:ilvl w:val="0"/>
                <w:numId w:val="3"/>
              </w:numPr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EB6FA3">
              <w:rPr>
                <w:rFonts w:ascii="Times New Roman" w:hAnsi="Times New Roman" w:cs="Times New Roman"/>
                <w:lang w:val="kk-KZ"/>
              </w:rPr>
              <w:t>Әлқожаева Н.С. Әлеуметтік педагогикалық практиканы ұйымдастыру жолдары. Оқу әдістемелік құрал. А,2009 ж.</w:t>
            </w:r>
          </w:p>
          <w:p w:rsidR="002E555E" w:rsidRPr="002E555E" w:rsidRDefault="002E555E" w:rsidP="002E555E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EB6FA3">
              <w:rPr>
                <w:rFonts w:ascii="Times New Roman" w:hAnsi="Times New Roman" w:cs="Times New Roman"/>
                <w:lang w:val="kk-KZ"/>
              </w:rPr>
              <w:t xml:space="preserve">Өстеміров К., Айтбаева А. Қазіргі білім беру технологиялары. </w:t>
            </w:r>
            <w:r w:rsidRPr="002E555E">
              <w:rPr>
                <w:rFonts w:ascii="Times New Roman" w:hAnsi="Times New Roman" w:cs="Times New Roman"/>
                <w:lang w:val="kk-KZ"/>
              </w:rPr>
              <w:t>Алматы 2006.</w:t>
            </w:r>
          </w:p>
          <w:p w:rsidR="002E555E" w:rsidRPr="002E555E" w:rsidRDefault="002E555E" w:rsidP="002E555E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EB6FA3">
              <w:rPr>
                <w:rFonts w:ascii="Times New Roman" w:hAnsi="Times New Roman" w:cs="Times New Roman"/>
                <w:lang w:val="kk-KZ"/>
              </w:rPr>
              <w:t>Лиясова А.А. Психологиялық тренинг технологиясына кіріспе. Әдістемелік құрал. А, 2011</w:t>
            </w:r>
          </w:p>
          <w:p w:rsidR="002E555E" w:rsidRPr="00EB6FA3" w:rsidRDefault="002E555E" w:rsidP="002E555E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</w:t>
            </w:r>
            <w:r w:rsidRPr="002E555E">
              <w:rPr>
                <w:rFonts w:ascii="Times New Roman" w:hAnsi="Times New Roman" w:cs="Times New Roman"/>
                <w:lang w:val="kk-KZ"/>
              </w:rPr>
              <w:t xml:space="preserve">Құлшанова С. Мектеппедагогикасы. Алматы </w:t>
            </w:r>
            <w:r w:rsidRPr="00EB6FA3">
              <w:rPr>
                <w:rFonts w:ascii="Times New Roman" w:hAnsi="Times New Roman" w:cs="Times New Roman"/>
              </w:rPr>
              <w:t>2005.</w:t>
            </w:r>
          </w:p>
          <w:p w:rsidR="002E555E" w:rsidRPr="00EB6FA3" w:rsidRDefault="002E555E" w:rsidP="002E555E">
            <w:pPr>
              <w:numPr>
                <w:ilvl w:val="0"/>
                <w:numId w:val="3"/>
              </w:numPr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EB6FA3">
              <w:rPr>
                <w:rFonts w:ascii="Times New Roman" w:hAnsi="Times New Roman" w:cs="Times New Roman"/>
              </w:rPr>
              <w:t>Годфруа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6FA3">
              <w:rPr>
                <w:rFonts w:ascii="Times New Roman" w:hAnsi="Times New Roman" w:cs="Times New Roman"/>
              </w:rPr>
              <w:t>Ж.</w:t>
            </w:r>
            <w:proofErr w:type="gramEnd"/>
            <w:r w:rsidRPr="00EB6FA3">
              <w:rPr>
                <w:rFonts w:ascii="Times New Roman" w:hAnsi="Times New Roman" w:cs="Times New Roman"/>
              </w:rPr>
              <w:t xml:space="preserve"> Что такое психология: В 2 т. – М., 20</w:t>
            </w:r>
            <w:r w:rsidRPr="00EB6FA3">
              <w:rPr>
                <w:rFonts w:ascii="Times New Roman" w:hAnsi="Times New Roman" w:cs="Times New Roman"/>
                <w:lang w:val="kk-KZ"/>
              </w:rPr>
              <w:t>10</w:t>
            </w:r>
            <w:r w:rsidRPr="00EB6FA3">
              <w:rPr>
                <w:rFonts w:ascii="Times New Roman" w:hAnsi="Times New Roman" w:cs="Times New Roman"/>
              </w:rPr>
              <w:t>.</w:t>
            </w:r>
          </w:p>
          <w:p w:rsidR="002E555E" w:rsidRPr="00EB6FA3" w:rsidRDefault="002E555E" w:rsidP="002E555E">
            <w:pPr>
              <w:pStyle w:val="10"/>
              <w:numPr>
                <w:ilvl w:val="0"/>
                <w:numId w:val="3"/>
              </w:numPr>
              <w:ind w:left="0"/>
              <w:jc w:val="both"/>
              <w:rPr>
                <w:sz w:val="22"/>
                <w:szCs w:val="22"/>
              </w:rPr>
            </w:pPr>
            <w:r w:rsidRPr="00EB6FA3">
              <w:rPr>
                <w:sz w:val="22"/>
                <w:szCs w:val="22"/>
              </w:rPr>
              <w:t>Бороздина Г.В. Психология делового общения – М., 2011.</w:t>
            </w:r>
          </w:p>
          <w:p w:rsidR="002E555E" w:rsidRPr="00EB6FA3" w:rsidRDefault="002E555E" w:rsidP="002E555E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B6FA3">
              <w:rPr>
                <w:rFonts w:ascii="Times New Roman" w:hAnsi="Times New Roman" w:cs="Times New Roman"/>
              </w:rPr>
              <w:t>Курбатов В.И. Искусство управлять общением – Ростов на Дону, 2009</w:t>
            </w:r>
          </w:p>
          <w:p w:rsidR="002E555E" w:rsidRPr="00EB6FA3" w:rsidRDefault="002E555E" w:rsidP="002E555E">
            <w:pPr>
              <w:pStyle w:val="10"/>
              <w:numPr>
                <w:ilvl w:val="0"/>
                <w:numId w:val="3"/>
              </w:num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B6FA3">
              <w:rPr>
                <w:sz w:val="22"/>
                <w:szCs w:val="22"/>
              </w:rPr>
              <w:t xml:space="preserve">Практикум по социально-психологическому тренингу/ С. П.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EB6FA3">
              <w:rPr>
                <w:sz w:val="22"/>
                <w:szCs w:val="22"/>
              </w:rPr>
              <w:t>Безносов</w:t>
            </w:r>
            <w:proofErr w:type="spellEnd"/>
            <w:r w:rsidRPr="00EB6FA3">
              <w:rPr>
                <w:sz w:val="22"/>
                <w:szCs w:val="22"/>
              </w:rPr>
              <w:t xml:space="preserve">, И. П. Волков, О. В. Воронина и др.; Под ред. Б. Д. </w:t>
            </w:r>
            <w:proofErr w:type="spellStart"/>
            <w:r w:rsidRPr="00EB6FA3">
              <w:rPr>
                <w:sz w:val="22"/>
                <w:szCs w:val="22"/>
              </w:rPr>
              <w:t>Парыгина</w:t>
            </w:r>
            <w:proofErr w:type="spellEnd"/>
            <w:r w:rsidRPr="00EB6FA3">
              <w:rPr>
                <w:sz w:val="22"/>
                <w:szCs w:val="22"/>
              </w:rPr>
              <w:t>.- СПб., 20</w:t>
            </w:r>
            <w:r w:rsidRPr="00EB6FA3">
              <w:rPr>
                <w:sz w:val="22"/>
                <w:szCs w:val="22"/>
                <w:lang w:val="kk-KZ"/>
              </w:rPr>
              <w:t>10</w:t>
            </w:r>
            <w:r w:rsidRPr="00EB6FA3">
              <w:rPr>
                <w:sz w:val="22"/>
                <w:szCs w:val="22"/>
              </w:rPr>
              <w:t xml:space="preserve">.- 350, [1] </w:t>
            </w:r>
            <w:proofErr w:type="gramStart"/>
            <w:r w:rsidRPr="00EB6FA3">
              <w:rPr>
                <w:sz w:val="22"/>
                <w:szCs w:val="22"/>
              </w:rPr>
              <w:t>с</w:t>
            </w:r>
            <w:proofErr w:type="gramEnd"/>
            <w:r w:rsidRPr="00EB6FA3">
              <w:rPr>
                <w:sz w:val="22"/>
                <w:szCs w:val="22"/>
              </w:rPr>
              <w:t>.</w:t>
            </w:r>
          </w:p>
          <w:p w:rsidR="002E555E" w:rsidRPr="00EB6FA3" w:rsidRDefault="002E555E" w:rsidP="002E555E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EB6FA3">
              <w:rPr>
                <w:rFonts w:ascii="Times New Roman" w:hAnsi="Times New Roman" w:cs="Times New Roman"/>
              </w:rPr>
              <w:t>Руденский</w:t>
            </w:r>
            <w:proofErr w:type="spellEnd"/>
            <w:r w:rsidRPr="00EB6FA3">
              <w:rPr>
                <w:rFonts w:ascii="Times New Roman" w:hAnsi="Times New Roman" w:cs="Times New Roman"/>
              </w:rPr>
              <w:t xml:space="preserve"> Е.В. Основы </w:t>
            </w:r>
            <w:proofErr w:type="spellStart"/>
            <w:r w:rsidRPr="00EB6FA3">
              <w:rPr>
                <w:rFonts w:ascii="Times New Roman" w:hAnsi="Times New Roman" w:cs="Times New Roman"/>
              </w:rPr>
              <w:t>психотехнологии</w:t>
            </w:r>
            <w:proofErr w:type="spellEnd"/>
            <w:r w:rsidRPr="00EB6FA3">
              <w:rPr>
                <w:rFonts w:ascii="Times New Roman" w:hAnsi="Times New Roman" w:cs="Times New Roman"/>
              </w:rPr>
              <w:t xml:space="preserve"> общения менеджера. – М.,</w:t>
            </w:r>
            <w:r w:rsidRPr="00EB6FA3">
              <w:rPr>
                <w:rFonts w:ascii="Times New Roman" w:hAnsi="Times New Roman" w:cs="Times New Roman"/>
                <w:lang w:val="kk-KZ"/>
              </w:rPr>
              <w:t>2010</w:t>
            </w:r>
          </w:p>
          <w:p w:rsidR="002E555E" w:rsidRPr="00EB6FA3" w:rsidRDefault="002E555E" w:rsidP="002E555E">
            <w:pPr>
              <w:pStyle w:val="10"/>
              <w:numPr>
                <w:ilvl w:val="0"/>
                <w:numId w:val="3"/>
              </w:numPr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B6FA3">
              <w:rPr>
                <w:sz w:val="22"/>
                <w:szCs w:val="22"/>
              </w:rPr>
              <w:t>Сухарев В.А. Этика и психология делового человека. – М., 20</w:t>
            </w:r>
            <w:r w:rsidRPr="00EB6FA3">
              <w:rPr>
                <w:sz w:val="22"/>
                <w:szCs w:val="22"/>
                <w:lang w:val="kk-KZ"/>
              </w:rPr>
              <w:t>1</w:t>
            </w:r>
            <w:r w:rsidRPr="00EB6FA3">
              <w:rPr>
                <w:sz w:val="22"/>
                <w:szCs w:val="22"/>
              </w:rPr>
              <w:t>0.</w:t>
            </w:r>
          </w:p>
          <w:p w:rsidR="002E555E" w:rsidRPr="00EB6FA3" w:rsidRDefault="002E555E" w:rsidP="002E555E">
            <w:pPr>
              <w:numPr>
                <w:ilvl w:val="0"/>
                <w:numId w:val="3"/>
              </w:numPr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E555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2E555E">
              <w:rPr>
                <w:rFonts w:ascii="Times New Roman" w:hAnsi="Times New Roman" w:cs="Times New Roman"/>
                <w:lang w:val="en-US"/>
              </w:rPr>
              <w:t>Jones G. Killing Monsters: Why Children Need Fantasy, Super Heroes, and Make-believe Violence. N.Y, 20</w:t>
            </w:r>
            <w:r w:rsidRPr="002E555E">
              <w:rPr>
                <w:rFonts w:ascii="Times New Roman" w:hAnsi="Times New Roman" w:cs="Times New Roman"/>
                <w:lang w:val="kk-KZ"/>
              </w:rPr>
              <w:t>1</w:t>
            </w:r>
            <w:r w:rsidRPr="002E555E">
              <w:rPr>
                <w:rFonts w:ascii="Times New Roman" w:hAnsi="Times New Roman" w:cs="Times New Roman"/>
                <w:lang w:val="en-US"/>
              </w:rPr>
              <w:t>2. (156-38)</w:t>
            </w:r>
          </w:p>
        </w:tc>
      </w:tr>
    </w:tbl>
    <w:p w:rsidR="00475525" w:rsidRDefault="00475525" w:rsidP="004755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75525" w:rsidRDefault="00475525" w:rsidP="0047552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75525" w:rsidRPr="002E555E" w:rsidRDefault="00475525" w:rsidP="00475525">
      <w:pPr>
        <w:rPr>
          <w:lang w:val="kk-KZ"/>
        </w:rPr>
      </w:pPr>
    </w:p>
    <w:p w:rsidR="00475525" w:rsidRPr="002E555E" w:rsidRDefault="00475525" w:rsidP="00475525">
      <w:pPr>
        <w:rPr>
          <w:lang w:val="kk-KZ"/>
        </w:rPr>
      </w:pPr>
    </w:p>
    <w:p w:rsidR="00F7239D" w:rsidRPr="002E555E" w:rsidRDefault="00F7239D">
      <w:pPr>
        <w:rPr>
          <w:lang w:val="kk-KZ"/>
        </w:rPr>
      </w:pPr>
    </w:p>
    <w:sectPr w:rsidR="00F7239D" w:rsidRPr="002E555E" w:rsidSect="002E555E">
      <w:pgSz w:w="11906" w:h="16838"/>
      <w:pgMar w:top="567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DAD"/>
    <w:multiLevelType w:val="hybridMultilevel"/>
    <w:tmpl w:val="DD8CD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1F7653"/>
    <w:multiLevelType w:val="hybridMultilevel"/>
    <w:tmpl w:val="249A8DCA"/>
    <w:lvl w:ilvl="0" w:tplc="7006171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5DD3"/>
    <w:rsid w:val="00052E62"/>
    <w:rsid w:val="00120E90"/>
    <w:rsid w:val="001944C4"/>
    <w:rsid w:val="002C51DD"/>
    <w:rsid w:val="002E555E"/>
    <w:rsid w:val="00301A58"/>
    <w:rsid w:val="00454D12"/>
    <w:rsid w:val="00475525"/>
    <w:rsid w:val="00531874"/>
    <w:rsid w:val="005B4DE2"/>
    <w:rsid w:val="00642027"/>
    <w:rsid w:val="00667AA6"/>
    <w:rsid w:val="00720C37"/>
    <w:rsid w:val="008C49D0"/>
    <w:rsid w:val="008F4C4C"/>
    <w:rsid w:val="009E253C"/>
    <w:rsid w:val="00A02DA2"/>
    <w:rsid w:val="00A61DD5"/>
    <w:rsid w:val="00B065F6"/>
    <w:rsid w:val="00BC2712"/>
    <w:rsid w:val="00EB6FA3"/>
    <w:rsid w:val="00F55DD3"/>
    <w:rsid w:val="00F7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75525"/>
  </w:style>
  <w:style w:type="paragraph" w:styleId="a4">
    <w:name w:val="List Paragraph"/>
    <w:basedOn w:val="a"/>
    <w:uiPriority w:val="34"/>
    <w:qFormat/>
    <w:rsid w:val="00475525"/>
    <w:pPr>
      <w:ind w:left="720"/>
      <w:contextualSpacing/>
    </w:pPr>
  </w:style>
  <w:style w:type="paragraph" w:styleId="a5">
    <w:name w:val="Body Text"/>
    <w:basedOn w:val="a"/>
    <w:link w:val="a6"/>
    <w:unhideWhenUsed/>
    <w:rsid w:val="004755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6">
    <w:name w:val="Основной текст Знак"/>
    <w:basedOn w:val="a0"/>
    <w:link w:val="a5"/>
    <w:rsid w:val="0047552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7">
    <w:name w:val="Hyperlink"/>
    <w:uiPriority w:val="99"/>
    <w:unhideWhenUsed/>
    <w:rsid w:val="00475525"/>
    <w:rPr>
      <w:color w:val="0000FF"/>
      <w:u w:val="single"/>
    </w:rPr>
  </w:style>
  <w:style w:type="paragraph" w:customStyle="1" w:styleId="1">
    <w:name w:val="Обычный (веб)1"/>
    <w:aliases w:val="Обычный (Web)"/>
    <w:basedOn w:val="a"/>
    <w:rsid w:val="00475525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52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5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75525"/>
  </w:style>
  <w:style w:type="paragraph" w:styleId="a4">
    <w:name w:val="List Paragraph"/>
    <w:basedOn w:val="a"/>
    <w:uiPriority w:val="34"/>
    <w:qFormat/>
    <w:rsid w:val="00475525"/>
    <w:pPr>
      <w:ind w:left="720"/>
      <w:contextualSpacing/>
    </w:pPr>
  </w:style>
  <w:style w:type="paragraph" w:styleId="a5">
    <w:name w:val="Body Text"/>
    <w:basedOn w:val="a"/>
    <w:link w:val="a6"/>
    <w:unhideWhenUsed/>
    <w:rsid w:val="004755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6">
    <w:name w:val="Основной текст Знак"/>
    <w:basedOn w:val="a0"/>
    <w:link w:val="a5"/>
    <w:rsid w:val="0047552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7">
    <w:name w:val="Hyperlink"/>
    <w:uiPriority w:val="99"/>
    <w:unhideWhenUsed/>
    <w:rsid w:val="00475525"/>
    <w:rPr>
      <w:color w:val="0000FF"/>
      <w:u w:val="single"/>
    </w:rPr>
  </w:style>
  <w:style w:type="paragraph" w:customStyle="1" w:styleId="1">
    <w:name w:val="Обычный (веб)1"/>
    <w:aliases w:val="Обычный (Web)"/>
    <w:basedOn w:val="a"/>
    <w:rsid w:val="00475525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5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52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05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D157A-F3DB-463C-BAAE-469EA43B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2016-10-27T16:18:00Z</cp:lastPrinted>
  <dcterms:created xsi:type="dcterms:W3CDTF">2016-09-22T16:45:00Z</dcterms:created>
  <dcterms:modified xsi:type="dcterms:W3CDTF">2017-01-15T12:45:00Z</dcterms:modified>
</cp:coreProperties>
</file>